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9573" w14:textId="77777777" w:rsidR="00C870A2" w:rsidRDefault="00C870A2" w:rsidP="00C870A2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93D1D" wp14:editId="176A2C06">
                <wp:simplePos x="0" y="0"/>
                <wp:positionH relativeFrom="column">
                  <wp:posOffset>33655</wp:posOffset>
                </wp:positionH>
                <wp:positionV relativeFrom="paragraph">
                  <wp:posOffset>111760</wp:posOffset>
                </wp:positionV>
                <wp:extent cx="5613400" cy="0"/>
                <wp:effectExtent l="0" t="0" r="0" b="0"/>
                <wp:wrapNone/>
                <wp:docPr id="142251969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98352" id="Connecteur droit 1" o:spid="_x0000_s1026" style="position:absolute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8.8pt" to="444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" strokecolor="#70ad47 [3209]" strokeweight="1.5pt">
                <v:stroke joinstyle="miter"/>
              </v:line>
            </w:pict>
          </mc:Fallback>
        </mc:AlternateContent>
      </w:r>
    </w:p>
    <w:p w14:paraId="72E379A0" w14:textId="32B28857" w:rsidR="00C870A2" w:rsidRPr="00C870A2" w:rsidRDefault="00C870A2" w:rsidP="00C870A2">
      <w:pPr>
        <w:tabs>
          <w:tab w:val="left" w:pos="4080"/>
        </w:tabs>
        <w:jc w:val="center"/>
        <w:rPr>
          <w:rFonts w:asciiTheme="majorBidi" w:hAnsiTheme="majorBidi" w:cstheme="majorBidi"/>
          <w:b/>
          <w:bCs/>
          <w:sz w:val="40"/>
          <w:szCs w:val="40"/>
          <w:lang w:val="en-GB"/>
        </w:rPr>
      </w:pPr>
      <w:r w:rsidRPr="00C870A2">
        <w:rPr>
          <w:rFonts w:asciiTheme="majorBidi" w:hAnsiTheme="majorBidi" w:cstheme="majorBidi"/>
          <w:b/>
          <w:bCs/>
          <w:sz w:val="40"/>
          <w:szCs w:val="40"/>
          <w:lang w:val="en-GB"/>
        </w:rPr>
        <w:t>Make-up Session Request Form</w:t>
      </w:r>
    </w:p>
    <w:p w14:paraId="78935434" w14:textId="18DF4443" w:rsidR="00C870A2" w:rsidRPr="00DE4ACD" w:rsidRDefault="00C870A2" w:rsidP="00C870A2">
      <w:pPr>
        <w:tabs>
          <w:tab w:val="left" w:pos="4080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DE4ACD">
        <w:rPr>
          <w:rFonts w:asciiTheme="majorBidi" w:hAnsiTheme="majorBidi" w:cstheme="majorBidi"/>
          <w:b/>
          <w:bCs/>
          <w:sz w:val="28"/>
          <w:szCs w:val="28"/>
          <w:lang w:val="en-GB"/>
        </w:rPr>
        <w:t>Semester: …………</w:t>
      </w:r>
      <w:r w:rsidR="00882678" w:rsidRPr="00DE4ACD">
        <w:rPr>
          <w:rFonts w:asciiTheme="majorBidi" w:hAnsiTheme="majorBidi" w:cstheme="majorBidi"/>
          <w:b/>
          <w:bCs/>
          <w:sz w:val="28"/>
          <w:szCs w:val="28"/>
          <w:lang w:val="en-GB"/>
        </w:rPr>
        <w:t>….</w:t>
      </w:r>
      <w:r w:rsidRPr="00DE4AC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2025/2026</w:t>
      </w:r>
    </w:p>
    <w:p w14:paraId="220CD917" w14:textId="6C86FEE1" w:rsidR="00C870A2" w:rsidRPr="005C4E19" w:rsidRDefault="00C870A2" w:rsidP="00E61E31">
      <w:pPr>
        <w:tabs>
          <w:tab w:val="left" w:pos="408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C4E1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Name: </w:t>
      </w:r>
      <w:r w:rsidRPr="005C4E19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</w:t>
      </w:r>
      <w:r w:rsidRPr="005C4E19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Pr="005C4E1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First name: </w:t>
      </w:r>
      <w:r w:rsidRPr="005C4E19">
        <w:rPr>
          <w:rFonts w:asciiTheme="majorBidi" w:hAnsiTheme="majorBidi" w:cstheme="majorBidi"/>
          <w:sz w:val="24"/>
          <w:szCs w:val="24"/>
          <w:lang w:val="en-GB"/>
        </w:rPr>
        <w:t>…………………………</w:t>
      </w:r>
      <w:r w:rsidR="00882678" w:rsidRPr="005C4E19">
        <w:rPr>
          <w:rFonts w:asciiTheme="majorBidi" w:hAnsiTheme="majorBidi" w:cstheme="majorBidi"/>
          <w:sz w:val="24"/>
          <w:szCs w:val="24"/>
          <w:lang w:val="en-GB"/>
        </w:rPr>
        <w:t>….</w:t>
      </w:r>
    </w:p>
    <w:p w14:paraId="370A1B72" w14:textId="1286621A" w:rsidR="00C870A2" w:rsidRPr="00C870A2" w:rsidRDefault="00C870A2" w:rsidP="00E61E31">
      <w:pPr>
        <w:tabs>
          <w:tab w:val="left" w:pos="408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870A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Date of Absence: </w:t>
      </w:r>
      <w:r w:rsidRPr="00C870A2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</w:t>
      </w:r>
      <w:r w:rsidR="00882678" w:rsidRPr="00C870A2">
        <w:rPr>
          <w:rFonts w:asciiTheme="majorBidi" w:hAnsiTheme="majorBidi" w:cstheme="majorBidi"/>
          <w:sz w:val="24"/>
          <w:szCs w:val="24"/>
          <w:lang w:val="en-GB"/>
        </w:rPr>
        <w:t>….</w:t>
      </w:r>
    </w:p>
    <w:p w14:paraId="19CBA7DA" w14:textId="77777777" w:rsidR="00C870A2" w:rsidRPr="00C870A2" w:rsidRDefault="00C870A2" w:rsidP="00E61E31">
      <w:pPr>
        <w:tabs>
          <w:tab w:val="left" w:pos="408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870A2">
        <w:rPr>
          <w:rFonts w:asciiTheme="majorBidi" w:hAnsiTheme="majorBidi" w:cstheme="majorBidi"/>
          <w:b/>
          <w:bCs/>
          <w:sz w:val="24"/>
          <w:szCs w:val="24"/>
          <w:lang w:val="en-GB"/>
        </w:rPr>
        <w:t>Reason for Absence:</w:t>
      </w:r>
    </w:p>
    <w:p w14:paraId="34F31BF4" w14:textId="77777777" w:rsidR="00C870A2" w:rsidRPr="00C870A2" w:rsidRDefault="00C870A2" w:rsidP="00E61E31">
      <w:pPr>
        <w:tabs>
          <w:tab w:val="left" w:pos="408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870A2">
        <w:rPr>
          <w:rFonts w:ascii="Segoe UI Symbol" w:hAnsi="Segoe UI Symbol" w:cs="Segoe UI Symbol"/>
          <w:b/>
          <w:bCs/>
          <w:sz w:val="24"/>
          <w:szCs w:val="24"/>
          <w:lang w:val="en-GB"/>
        </w:rPr>
        <w:t>☐</w:t>
      </w:r>
      <w:r w:rsidRPr="00C870A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Health-related absence</w:t>
      </w:r>
    </w:p>
    <w:p w14:paraId="6D843D99" w14:textId="77777777" w:rsidR="00C870A2" w:rsidRPr="00C870A2" w:rsidRDefault="00C870A2" w:rsidP="00E61E31">
      <w:pPr>
        <w:tabs>
          <w:tab w:val="left" w:pos="408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870A2">
        <w:rPr>
          <w:rFonts w:ascii="Segoe UI Symbol" w:hAnsi="Segoe UI Symbol" w:cs="Segoe UI Symbol"/>
          <w:b/>
          <w:bCs/>
          <w:sz w:val="24"/>
          <w:szCs w:val="24"/>
          <w:lang w:val="en-GB"/>
        </w:rPr>
        <w:t>☐</w:t>
      </w:r>
      <w:r w:rsidRPr="00C870A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Family event (e.g., bereavement)</w:t>
      </w:r>
    </w:p>
    <w:p w14:paraId="5D5EFA76" w14:textId="541A6698" w:rsidR="00C870A2" w:rsidRPr="00FC7FC4" w:rsidRDefault="00C870A2" w:rsidP="00E61E31">
      <w:pPr>
        <w:tabs>
          <w:tab w:val="left" w:pos="4080"/>
        </w:tabs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C7FC4">
        <w:rPr>
          <w:rFonts w:ascii="Segoe UI Symbol" w:hAnsi="Segoe UI Symbol" w:cs="Segoe UI Symbol"/>
          <w:b/>
          <w:bCs/>
          <w:sz w:val="24"/>
          <w:szCs w:val="24"/>
          <w:lang w:val="en-US"/>
        </w:rPr>
        <w:t>☐</w:t>
      </w:r>
      <w:r w:rsidRPr="00FC7FC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Other: </w:t>
      </w:r>
      <w:r w:rsidRPr="00FC7FC4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</w:t>
      </w:r>
      <w:r w:rsidR="00882678" w:rsidRPr="00FC7FC4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FC7FC4">
        <w:rPr>
          <w:rFonts w:asciiTheme="majorBidi" w:hAnsiTheme="majorBidi" w:cstheme="majorBidi"/>
          <w:sz w:val="24"/>
          <w:szCs w:val="24"/>
          <w:lang w:val="en-US"/>
        </w:rPr>
        <w:t>……………….</w:t>
      </w:r>
      <w:r w:rsidR="00882678" w:rsidRPr="00FC7FC4">
        <w:rPr>
          <w:rFonts w:asciiTheme="majorBidi" w:hAnsiTheme="majorBidi" w:cstheme="majorBidi"/>
          <w:sz w:val="24"/>
          <w:szCs w:val="24"/>
          <w:lang w:val="en-US"/>
        </w:rPr>
        <w:t>……………….……………….……………….……………….………………</w:t>
      </w:r>
    </w:p>
    <w:p w14:paraId="1FBB5C0F" w14:textId="1919B8B5" w:rsidR="00C870A2" w:rsidRPr="005C4E19" w:rsidRDefault="00E61E31" w:rsidP="00E61E31">
      <w:pPr>
        <w:tabs>
          <w:tab w:val="left" w:pos="4080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61E3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E61E3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Details of Make-up Sessions </w:t>
      </w:r>
    </w:p>
    <w:tbl>
      <w:tblPr>
        <w:tblStyle w:val="Grilledutableau"/>
        <w:tblW w:w="9248" w:type="dxa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</w:tblGrid>
      <w:tr w:rsidR="00C870A2" w14:paraId="03FA95E3" w14:textId="77777777" w:rsidTr="00E61E31">
        <w:trPr>
          <w:trHeight w:val="307"/>
        </w:trPr>
        <w:tc>
          <w:tcPr>
            <w:tcW w:w="1541" w:type="dxa"/>
          </w:tcPr>
          <w:p w14:paraId="3526B45D" w14:textId="19729DF6" w:rsidR="00C870A2" w:rsidRDefault="00E61E31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Module</w:t>
            </w:r>
          </w:p>
        </w:tc>
        <w:tc>
          <w:tcPr>
            <w:tcW w:w="1541" w:type="dxa"/>
          </w:tcPr>
          <w:p w14:paraId="28E215CC" w14:textId="6E13B3C7" w:rsidR="00C870A2" w:rsidRDefault="00E61E31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Level</w:t>
            </w:r>
          </w:p>
        </w:tc>
        <w:tc>
          <w:tcPr>
            <w:tcW w:w="1541" w:type="dxa"/>
          </w:tcPr>
          <w:p w14:paraId="046B0DED" w14:textId="0972B958" w:rsidR="00C870A2" w:rsidRDefault="00E61E31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Group</w:t>
            </w:r>
          </w:p>
        </w:tc>
        <w:tc>
          <w:tcPr>
            <w:tcW w:w="1541" w:type="dxa"/>
          </w:tcPr>
          <w:p w14:paraId="1A01F645" w14:textId="1AC7669A" w:rsidR="00C870A2" w:rsidRDefault="00E61E31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Day</w:t>
            </w:r>
          </w:p>
        </w:tc>
        <w:tc>
          <w:tcPr>
            <w:tcW w:w="1542" w:type="dxa"/>
          </w:tcPr>
          <w:p w14:paraId="58517F3F" w14:textId="2E15B71E" w:rsidR="00C870A2" w:rsidRDefault="00E61E31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Time</w:t>
            </w:r>
          </w:p>
        </w:tc>
        <w:tc>
          <w:tcPr>
            <w:tcW w:w="1542" w:type="dxa"/>
          </w:tcPr>
          <w:p w14:paraId="498B66FB" w14:textId="1B5FA6A0" w:rsidR="00C870A2" w:rsidRDefault="00E61E31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Room</w:t>
            </w:r>
          </w:p>
        </w:tc>
      </w:tr>
      <w:tr w:rsidR="00C870A2" w14:paraId="6E50EC98" w14:textId="77777777" w:rsidTr="00E61E31">
        <w:trPr>
          <w:trHeight w:val="319"/>
        </w:trPr>
        <w:tc>
          <w:tcPr>
            <w:tcW w:w="1541" w:type="dxa"/>
          </w:tcPr>
          <w:p w14:paraId="3F54CBC1" w14:textId="77777777" w:rsidR="00C870A2" w:rsidRDefault="00C870A2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33197DFC" w14:textId="77777777" w:rsidR="00C870A2" w:rsidRDefault="00C870A2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74030256" w14:textId="77777777" w:rsidR="00C870A2" w:rsidRDefault="00C870A2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327D9C9F" w14:textId="77777777" w:rsidR="00C870A2" w:rsidRDefault="00C870A2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2" w:type="dxa"/>
          </w:tcPr>
          <w:p w14:paraId="17EE5183" w14:textId="77777777" w:rsidR="00C870A2" w:rsidRDefault="00C870A2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2" w:type="dxa"/>
          </w:tcPr>
          <w:p w14:paraId="2CB9C896" w14:textId="77777777" w:rsidR="00C870A2" w:rsidRDefault="00C870A2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C870A2" w14:paraId="19175888" w14:textId="77777777" w:rsidTr="00E61E31">
        <w:trPr>
          <w:trHeight w:val="307"/>
        </w:trPr>
        <w:tc>
          <w:tcPr>
            <w:tcW w:w="1541" w:type="dxa"/>
          </w:tcPr>
          <w:p w14:paraId="319175B6" w14:textId="77777777" w:rsidR="00C870A2" w:rsidRDefault="00C870A2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345D8F93" w14:textId="77777777" w:rsidR="00C870A2" w:rsidRDefault="00C870A2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0459C6AF" w14:textId="77777777" w:rsidR="00C870A2" w:rsidRDefault="00C870A2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0327D79B" w14:textId="77777777" w:rsidR="00C870A2" w:rsidRDefault="00C870A2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2" w:type="dxa"/>
          </w:tcPr>
          <w:p w14:paraId="2A871958" w14:textId="77777777" w:rsidR="00C870A2" w:rsidRDefault="00C870A2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2" w:type="dxa"/>
          </w:tcPr>
          <w:p w14:paraId="1BE41C1D" w14:textId="77777777" w:rsidR="00C870A2" w:rsidRDefault="00C870A2" w:rsidP="00FC7FC4">
            <w:pPr>
              <w:tabs>
                <w:tab w:val="left" w:pos="4080"/>
              </w:tabs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C870A2" w14:paraId="56D23B6D" w14:textId="77777777" w:rsidTr="00E61E31">
        <w:trPr>
          <w:trHeight w:val="307"/>
        </w:trPr>
        <w:tc>
          <w:tcPr>
            <w:tcW w:w="1541" w:type="dxa"/>
          </w:tcPr>
          <w:p w14:paraId="2FAC24A3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7A0642C6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5D3CA3A8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7A5F5C70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2" w:type="dxa"/>
          </w:tcPr>
          <w:p w14:paraId="376A30EB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2" w:type="dxa"/>
          </w:tcPr>
          <w:p w14:paraId="7FE38780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</w:tr>
      <w:tr w:rsidR="00C870A2" w14:paraId="3B8F7EB6" w14:textId="77777777" w:rsidTr="00E61E31">
        <w:trPr>
          <w:trHeight w:val="307"/>
        </w:trPr>
        <w:tc>
          <w:tcPr>
            <w:tcW w:w="1541" w:type="dxa"/>
          </w:tcPr>
          <w:p w14:paraId="5A3E9D3D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2F23026E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6D21048F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26B8D08C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2" w:type="dxa"/>
          </w:tcPr>
          <w:p w14:paraId="1B25423C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2" w:type="dxa"/>
          </w:tcPr>
          <w:p w14:paraId="7F6AB42F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</w:tr>
      <w:tr w:rsidR="00C870A2" w14:paraId="643D348B" w14:textId="77777777" w:rsidTr="00E61E31">
        <w:trPr>
          <w:trHeight w:val="319"/>
        </w:trPr>
        <w:tc>
          <w:tcPr>
            <w:tcW w:w="1541" w:type="dxa"/>
          </w:tcPr>
          <w:p w14:paraId="0AFCEDE7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243F6BF8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301DD3A6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034D56E2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2" w:type="dxa"/>
          </w:tcPr>
          <w:p w14:paraId="490ACBD5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2" w:type="dxa"/>
          </w:tcPr>
          <w:p w14:paraId="3E3A78E8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</w:tr>
      <w:tr w:rsidR="00C870A2" w14:paraId="54DFFF90" w14:textId="77777777" w:rsidTr="00E61E31">
        <w:trPr>
          <w:trHeight w:val="307"/>
        </w:trPr>
        <w:tc>
          <w:tcPr>
            <w:tcW w:w="1541" w:type="dxa"/>
          </w:tcPr>
          <w:p w14:paraId="1B15B7A7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2B333E83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67F1EDF2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1" w:type="dxa"/>
          </w:tcPr>
          <w:p w14:paraId="47424C42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2" w:type="dxa"/>
          </w:tcPr>
          <w:p w14:paraId="557456AB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42" w:type="dxa"/>
          </w:tcPr>
          <w:p w14:paraId="6B2DBE07" w14:textId="77777777" w:rsidR="00C870A2" w:rsidRDefault="00C870A2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</w:tr>
    </w:tbl>
    <w:p w14:paraId="0A3A33FC" w14:textId="63A1DB25" w:rsidR="00C870A2" w:rsidRPr="00E61E31" w:rsidRDefault="00E61E31" w:rsidP="00C870A2">
      <w:pPr>
        <w:tabs>
          <w:tab w:val="left" w:pos="4080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61E3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Follow -up of Make – up session </w:t>
      </w:r>
      <w:r w:rsidR="00FC7FC4" w:rsidRPr="00E61E31">
        <w:rPr>
          <w:rFonts w:asciiTheme="majorBidi" w:hAnsiTheme="majorBidi" w:cstheme="majorBidi"/>
          <w:b/>
          <w:bCs/>
          <w:sz w:val="24"/>
          <w:szCs w:val="24"/>
          <w:lang w:val="en-GB"/>
        </w:rPr>
        <w:t>(for</w:t>
      </w:r>
      <w:r w:rsidRPr="00E61E3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the scheduling Service) </w:t>
      </w:r>
    </w:p>
    <w:tbl>
      <w:tblPr>
        <w:tblStyle w:val="Grilledutableau"/>
        <w:tblW w:w="9710" w:type="dxa"/>
        <w:tblLook w:val="04A0" w:firstRow="1" w:lastRow="0" w:firstColumn="1" w:lastColumn="0" w:noHBand="0" w:noVBand="1"/>
      </w:tblPr>
      <w:tblGrid>
        <w:gridCol w:w="3236"/>
        <w:gridCol w:w="3237"/>
        <w:gridCol w:w="3237"/>
      </w:tblGrid>
      <w:tr w:rsidR="00E61E31" w14:paraId="10568E6B" w14:textId="77777777" w:rsidTr="00E61E31">
        <w:trPr>
          <w:trHeight w:val="483"/>
        </w:trPr>
        <w:tc>
          <w:tcPr>
            <w:tcW w:w="3236" w:type="dxa"/>
          </w:tcPr>
          <w:p w14:paraId="60C20E37" w14:textId="4F1D635C" w:rsidR="00E61E31" w:rsidRDefault="00E61E31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Make -up session held </w:t>
            </w:r>
          </w:p>
        </w:tc>
        <w:tc>
          <w:tcPr>
            <w:tcW w:w="3237" w:type="dxa"/>
          </w:tcPr>
          <w:p w14:paraId="0FA8322B" w14:textId="7E6A6B96" w:rsidR="00E61E31" w:rsidRDefault="00E61E31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Make -up session not held </w:t>
            </w:r>
          </w:p>
        </w:tc>
        <w:tc>
          <w:tcPr>
            <w:tcW w:w="3237" w:type="dxa"/>
          </w:tcPr>
          <w:p w14:paraId="42995B76" w14:textId="7A96C98D" w:rsidR="00E61E31" w:rsidRDefault="00E61E31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Reason if not held </w:t>
            </w:r>
          </w:p>
        </w:tc>
      </w:tr>
      <w:tr w:rsidR="00E61E31" w14:paraId="6147AAB6" w14:textId="77777777" w:rsidTr="00544247">
        <w:trPr>
          <w:trHeight w:val="996"/>
        </w:trPr>
        <w:tc>
          <w:tcPr>
            <w:tcW w:w="3236" w:type="dxa"/>
          </w:tcPr>
          <w:p w14:paraId="63A25C76" w14:textId="77777777" w:rsidR="00E61E31" w:rsidRDefault="00E61E31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3237" w:type="dxa"/>
          </w:tcPr>
          <w:p w14:paraId="66C2008B" w14:textId="77777777" w:rsidR="00E61E31" w:rsidRDefault="00E61E31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3237" w:type="dxa"/>
          </w:tcPr>
          <w:p w14:paraId="554ABE01" w14:textId="77777777" w:rsidR="00E61E31" w:rsidRDefault="00E61E31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Teacher’s absence</w:t>
            </w:r>
          </w:p>
          <w:p w14:paraId="3B9BC0FE" w14:textId="3B74EFB5" w:rsidR="00E61E31" w:rsidRDefault="00E61E31" w:rsidP="00C870A2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Student’s absence </w:t>
            </w:r>
          </w:p>
        </w:tc>
      </w:tr>
    </w:tbl>
    <w:p w14:paraId="69FDC1B4" w14:textId="77777777" w:rsidR="00E61E31" w:rsidRPr="005C4E19" w:rsidRDefault="00E61E31" w:rsidP="00C870A2">
      <w:pPr>
        <w:tabs>
          <w:tab w:val="left" w:pos="4080"/>
        </w:tabs>
        <w:rPr>
          <w:rFonts w:asciiTheme="majorBidi" w:hAnsiTheme="majorBidi" w:cstheme="majorBidi"/>
          <w:lang w:val="en-GB"/>
        </w:rPr>
      </w:pPr>
    </w:p>
    <w:p w14:paraId="72831E52" w14:textId="50656A10" w:rsidR="00E61E31" w:rsidRPr="00E61E31" w:rsidRDefault="00E61E31" w:rsidP="00E61E31">
      <w:pPr>
        <w:tabs>
          <w:tab w:val="left" w:pos="4080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61E31">
        <w:rPr>
          <w:rFonts w:asciiTheme="majorBidi" w:hAnsiTheme="majorBidi" w:cstheme="majorBidi"/>
          <w:b/>
          <w:bCs/>
          <w:sz w:val="24"/>
          <w:szCs w:val="24"/>
          <w:lang w:val="en-GB"/>
        </w:rPr>
        <w:t>Teacher’s signature</w:t>
      </w:r>
      <w:r w:rsidRPr="00E61E31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Pr="00E61E3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 </w:t>
      </w:r>
      <w:r w:rsidRPr="00E61E31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Pr="00E61E31">
        <w:rPr>
          <w:rFonts w:asciiTheme="majorBidi" w:hAnsiTheme="majorBidi" w:cstheme="majorBidi"/>
          <w:b/>
          <w:bCs/>
          <w:sz w:val="24"/>
          <w:szCs w:val="24"/>
          <w:lang w:val="en-GB"/>
        </w:rPr>
        <w:t>Head of Department</w:t>
      </w:r>
      <w:r w:rsidRPr="00E61E31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Pr="00E61E31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Pr="00E61E3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         </w:t>
      </w:r>
      <w:r w:rsidRPr="00E61E31">
        <w:rPr>
          <w:rFonts w:asciiTheme="majorBidi" w:hAnsiTheme="majorBidi" w:cstheme="majorBidi"/>
          <w:b/>
          <w:bCs/>
          <w:sz w:val="24"/>
          <w:szCs w:val="24"/>
          <w:lang w:val="en-GB"/>
        </w:rPr>
        <w:t>Scheduling Service</w:t>
      </w:r>
    </w:p>
    <w:p w14:paraId="68AA89FC" w14:textId="77777777" w:rsidR="00191B5C" w:rsidRPr="00C870A2" w:rsidRDefault="00191B5C">
      <w:pPr>
        <w:rPr>
          <w:lang w:val="en-GB"/>
        </w:rPr>
      </w:pPr>
    </w:p>
    <w:sectPr w:rsidR="00191B5C" w:rsidRPr="00C870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2927" w14:textId="77777777" w:rsidR="00DD3EB9" w:rsidRDefault="00DD3EB9" w:rsidP="00E61E31">
      <w:pPr>
        <w:spacing w:after="0" w:line="240" w:lineRule="auto"/>
      </w:pPr>
      <w:r>
        <w:separator/>
      </w:r>
    </w:p>
  </w:endnote>
  <w:endnote w:type="continuationSeparator" w:id="0">
    <w:p w14:paraId="19E073C4" w14:textId="77777777" w:rsidR="00DD3EB9" w:rsidRDefault="00DD3EB9" w:rsidP="00E6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99B0" w14:textId="77777777" w:rsidR="00DD3EB9" w:rsidRDefault="00DD3EB9" w:rsidP="00E61E31">
      <w:pPr>
        <w:spacing w:after="0" w:line="240" w:lineRule="auto"/>
      </w:pPr>
      <w:r>
        <w:separator/>
      </w:r>
    </w:p>
  </w:footnote>
  <w:footnote w:type="continuationSeparator" w:id="0">
    <w:p w14:paraId="1AD7C58D" w14:textId="77777777" w:rsidR="00DD3EB9" w:rsidRDefault="00DD3EB9" w:rsidP="00E6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C0D5" w14:textId="77777777" w:rsidR="00E61E31" w:rsidRPr="00DE4ACD" w:rsidRDefault="00E61E31" w:rsidP="00783913">
    <w:pPr>
      <w:spacing w:after="0" w:line="240" w:lineRule="auto"/>
      <w:jc w:val="center"/>
      <w:rPr>
        <w:rFonts w:asciiTheme="majorBidi" w:hAnsiTheme="majorBidi" w:cstheme="majorBidi"/>
        <w:b/>
        <w:bCs/>
        <w:i/>
        <w:iCs/>
        <w:sz w:val="32"/>
        <w:szCs w:val="32"/>
      </w:rPr>
    </w:pPr>
    <w:r w:rsidRPr="00DE4ACD">
      <w:rPr>
        <w:rFonts w:asciiTheme="majorBidi" w:hAnsiTheme="majorBidi" w:cs="Times New Roman"/>
        <w:b/>
        <w:bCs/>
        <w:i/>
        <w:iCs/>
        <w:sz w:val="32"/>
        <w:szCs w:val="32"/>
        <w:rtl/>
        <w:lang w:val="en-GB"/>
      </w:rPr>
      <w:t>الجمهورية الجزائرية الديمقراطية الشعبية</w:t>
    </w:r>
  </w:p>
  <w:p w14:paraId="6D326D64" w14:textId="77777777" w:rsidR="00E61E31" w:rsidRPr="00DD02C1" w:rsidRDefault="00E61E31" w:rsidP="00783913">
    <w:pPr>
      <w:spacing w:after="0" w:line="240" w:lineRule="auto"/>
      <w:jc w:val="center"/>
      <w:rPr>
        <w:rFonts w:asciiTheme="majorBidi" w:hAnsiTheme="majorBidi" w:cstheme="majorBidi"/>
        <w:b/>
        <w:bCs/>
        <w:i/>
        <w:iCs/>
        <w:sz w:val="32"/>
        <w:szCs w:val="32"/>
        <w:lang w:val="en-GB"/>
      </w:rPr>
    </w:pPr>
    <w:r w:rsidRPr="00DD02C1">
      <w:rPr>
        <w:rFonts w:asciiTheme="majorBidi" w:hAnsiTheme="majorBidi" w:cstheme="majorBidi"/>
        <w:b/>
        <w:bCs/>
        <w:i/>
        <w:iCs/>
        <w:sz w:val="32"/>
        <w:szCs w:val="32"/>
        <w:lang w:val="en-GB"/>
      </w:rPr>
      <w:t>People’s Democratic Republic of Algeria</w:t>
    </w:r>
  </w:p>
  <w:p w14:paraId="429B7B9B" w14:textId="77777777" w:rsidR="00E61E31" w:rsidRPr="00DE4ACD" w:rsidRDefault="00E61E31" w:rsidP="00783913">
    <w:pPr>
      <w:spacing w:after="0" w:line="240" w:lineRule="auto"/>
      <w:rPr>
        <w:rFonts w:asciiTheme="majorBidi" w:hAnsiTheme="majorBidi" w:cstheme="majorBidi"/>
        <w:sz w:val="18"/>
        <w:szCs w:val="18"/>
        <w:lang w:val="en-GB"/>
      </w:rPr>
    </w:pPr>
    <w:r w:rsidRPr="00DE4ACD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00FADA7" wp14:editId="1485AFFE">
          <wp:simplePos x="0" y="0"/>
          <wp:positionH relativeFrom="column">
            <wp:posOffset>2732405</wp:posOffset>
          </wp:positionH>
          <wp:positionV relativeFrom="paragraph">
            <wp:posOffset>212725</wp:posOffset>
          </wp:positionV>
          <wp:extent cx="927100" cy="921509"/>
          <wp:effectExtent l="0" t="0" r="6350" b="0"/>
          <wp:wrapNone/>
          <wp:docPr id="2" name="Image 1" descr="Facultés et Instituts - Universite Hassiba Benbouali de Chl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ultés et Instituts - Universite Hassiba Benbouali de Chle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1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2C1">
      <w:rPr>
        <w:rFonts w:asciiTheme="majorBidi" w:hAnsiTheme="majorBidi" w:cstheme="majorBidi"/>
        <w:sz w:val="18"/>
        <w:szCs w:val="18"/>
        <w:lang w:val="en-GB"/>
      </w:rPr>
      <w:t>Ministry of Higher Education and Scientific Research</w:t>
    </w:r>
    <w:r w:rsidRPr="00DE4ACD">
      <w:rPr>
        <w:rFonts w:asciiTheme="majorBidi" w:hAnsiTheme="majorBidi" w:cstheme="majorBidi"/>
        <w:sz w:val="18"/>
        <w:szCs w:val="18"/>
        <w:lang w:val="en-GB"/>
      </w:rPr>
      <w:t xml:space="preserve">  </w:t>
    </w:r>
    <w:r w:rsidRPr="00DE4ACD">
      <w:rPr>
        <w:rFonts w:asciiTheme="majorBidi" w:hAnsiTheme="majorBidi" w:cstheme="majorBidi" w:hint="cs"/>
        <w:sz w:val="18"/>
        <w:szCs w:val="18"/>
        <w:rtl/>
        <w:lang w:val="en-GB"/>
      </w:rPr>
      <w:t xml:space="preserve">  </w:t>
    </w:r>
    <w:r>
      <w:rPr>
        <w:rFonts w:asciiTheme="majorBidi" w:hAnsiTheme="majorBidi" w:cstheme="majorBidi"/>
        <w:sz w:val="18"/>
        <w:szCs w:val="18"/>
        <w:lang w:val="en-GB"/>
      </w:rPr>
      <w:t xml:space="preserve">                                      </w:t>
    </w:r>
    <w:r w:rsidRPr="00DE4ACD">
      <w:rPr>
        <w:rFonts w:asciiTheme="majorBidi" w:hAnsiTheme="majorBidi" w:cstheme="majorBidi" w:hint="cs"/>
        <w:sz w:val="18"/>
        <w:szCs w:val="18"/>
        <w:rtl/>
        <w:lang w:val="en-GB"/>
      </w:rPr>
      <w:t xml:space="preserve">                              </w:t>
    </w:r>
    <w:r w:rsidRPr="00DE4ACD">
      <w:rPr>
        <w:rFonts w:asciiTheme="majorBidi" w:hAnsiTheme="majorBidi" w:cstheme="majorBidi"/>
        <w:sz w:val="18"/>
        <w:szCs w:val="18"/>
        <w:lang w:val="en-GB"/>
      </w:rPr>
      <w:t xml:space="preserve"> </w:t>
    </w:r>
    <w:r w:rsidRPr="00DE4ACD">
      <w:rPr>
        <w:rFonts w:asciiTheme="majorBidi" w:hAnsiTheme="majorBidi" w:cstheme="majorBidi" w:hint="cs"/>
        <w:sz w:val="18"/>
        <w:szCs w:val="18"/>
        <w:rtl/>
        <w:lang w:val="en-GB"/>
      </w:rPr>
      <w:t xml:space="preserve"> </w:t>
    </w:r>
    <w:r w:rsidRPr="00DE4ACD">
      <w:rPr>
        <w:rFonts w:asciiTheme="majorBidi" w:hAnsiTheme="majorBidi" w:cstheme="majorBidi"/>
        <w:sz w:val="20"/>
        <w:szCs w:val="20"/>
        <w:rtl/>
        <w:lang w:val="en-GB"/>
      </w:rPr>
      <w:t>وزارة التعليم العالي والبحث العلمي</w:t>
    </w:r>
    <w:r>
      <w:rPr>
        <w:rFonts w:asciiTheme="majorBidi" w:hAnsiTheme="majorBidi" w:cstheme="majorBidi" w:hint="cs"/>
        <w:sz w:val="20"/>
        <w:szCs w:val="20"/>
        <w:rtl/>
        <w:lang w:val="en-GB"/>
      </w:rPr>
      <w:t xml:space="preserve">                                                                                                                                                              </w:t>
    </w:r>
    <w:r>
      <w:rPr>
        <w:rFonts w:asciiTheme="majorBidi" w:hAnsiTheme="majorBidi" w:cstheme="majorBidi"/>
        <w:sz w:val="20"/>
        <w:szCs w:val="20"/>
        <w:lang w:val="en-GB"/>
      </w:rPr>
      <w:t xml:space="preserve">  </w:t>
    </w:r>
    <w:r w:rsidRPr="00DE4ACD">
      <w:rPr>
        <w:rFonts w:asciiTheme="majorBidi" w:hAnsiTheme="majorBidi" w:cstheme="majorBidi" w:hint="cs"/>
        <w:sz w:val="20"/>
        <w:szCs w:val="20"/>
        <w:rtl/>
        <w:lang w:val="en-GB"/>
      </w:rPr>
      <w:t xml:space="preserve">    </w:t>
    </w:r>
    <w:r>
      <w:rPr>
        <w:rFonts w:asciiTheme="majorBidi" w:hAnsiTheme="majorBidi" w:cstheme="majorBidi"/>
        <w:sz w:val="20"/>
        <w:szCs w:val="20"/>
        <w:lang w:val="en-GB"/>
      </w:rPr>
      <w:t xml:space="preserve">            </w:t>
    </w:r>
    <w:r w:rsidRPr="00DE4ACD">
      <w:rPr>
        <w:rFonts w:asciiTheme="majorBidi" w:hAnsiTheme="majorBidi" w:cstheme="majorBidi" w:hint="cs"/>
        <w:sz w:val="20"/>
        <w:szCs w:val="20"/>
        <w:rtl/>
        <w:lang w:val="en-GB"/>
      </w:rPr>
      <w:t xml:space="preserve">      </w:t>
    </w:r>
    <w:r>
      <w:rPr>
        <w:rFonts w:asciiTheme="majorBidi" w:hAnsiTheme="majorBidi" w:cstheme="majorBidi"/>
        <w:sz w:val="20"/>
        <w:szCs w:val="20"/>
        <w:lang w:val="en-GB"/>
      </w:rPr>
      <w:t xml:space="preserve">  </w:t>
    </w:r>
    <w:r w:rsidRPr="00DE4ACD">
      <w:rPr>
        <w:rFonts w:asciiTheme="majorBidi" w:hAnsiTheme="majorBidi" w:cstheme="majorBidi" w:hint="cs"/>
        <w:sz w:val="20"/>
        <w:szCs w:val="20"/>
        <w:rtl/>
        <w:lang w:val="en-GB"/>
      </w:rPr>
      <w:t xml:space="preserve">                                                                                                                      </w:t>
    </w:r>
  </w:p>
  <w:p w14:paraId="61E1C0E6" w14:textId="77777777" w:rsidR="00E61E31" w:rsidRPr="00DD02C1" w:rsidRDefault="00E61E31" w:rsidP="00783913">
    <w:pPr>
      <w:spacing w:after="0" w:line="240" w:lineRule="auto"/>
      <w:rPr>
        <w:rFonts w:asciiTheme="majorBidi" w:hAnsiTheme="majorBidi" w:cstheme="majorBidi"/>
        <w:sz w:val="18"/>
        <w:szCs w:val="18"/>
        <w:lang w:val="en-GB"/>
      </w:rPr>
    </w:pPr>
    <w:r w:rsidRPr="00DD02C1">
      <w:rPr>
        <w:rFonts w:asciiTheme="majorBidi" w:hAnsiTheme="majorBidi" w:cstheme="majorBidi"/>
        <w:sz w:val="18"/>
        <w:szCs w:val="18"/>
        <w:lang w:val="en-GB"/>
      </w:rPr>
      <w:t xml:space="preserve">Hassiba </w:t>
    </w:r>
    <w:proofErr w:type="spellStart"/>
    <w:r w:rsidRPr="00DD02C1">
      <w:rPr>
        <w:rFonts w:asciiTheme="majorBidi" w:hAnsiTheme="majorBidi" w:cstheme="majorBidi"/>
        <w:sz w:val="18"/>
        <w:szCs w:val="18"/>
        <w:lang w:val="en-GB"/>
      </w:rPr>
      <w:t>Benbouali</w:t>
    </w:r>
    <w:proofErr w:type="spellEnd"/>
    <w:r w:rsidRPr="00DD02C1">
      <w:rPr>
        <w:rFonts w:asciiTheme="majorBidi" w:hAnsiTheme="majorBidi" w:cstheme="majorBidi"/>
        <w:sz w:val="18"/>
        <w:szCs w:val="18"/>
        <w:lang w:val="en-GB"/>
      </w:rPr>
      <w:t xml:space="preserve"> University of </w:t>
    </w:r>
    <w:proofErr w:type="spellStart"/>
    <w:r w:rsidRPr="00DD02C1">
      <w:rPr>
        <w:rFonts w:asciiTheme="majorBidi" w:hAnsiTheme="majorBidi" w:cstheme="majorBidi"/>
        <w:sz w:val="18"/>
        <w:szCs w:val="18"/>
        <w:lang w:val="en-GB"/>
      </w:rPr>
      <w:t>Chlef</w:t>
    </w:r>
    <w:proofErr w:type="spellEnd"/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                   </w:t>
    </w:r>
  </w:p>
  <w:p w14:paraId="2CB21E5C" w14:textId="77777777" w:rsidR="00E61E31" w:rsidRPr="00DD02C1" w:rsidRDefault="00E61E31" w:rsidP="00783913">
    <w:pPr>
      <w:spacing w:after="0" w:line="240" w:lineRule="auto"/>
      <w:rPr>
        <w:rFonts w:asciiTheme="majorBidi" w:hAnsiTheme="majorBidi" w:cstheme="majorBidi"/>
        <w:sz w:val="18"/>
        <w:szCs w:val="18"/>
        <w:lang w:val="en-GB"/>
      </w:rPr>
    </w:pPr>
    <w:r w:rsidRPr="00DD02C1">
      <w:rPr>
        <w:rFonts w:asciiTheme="majorBidi" w:hAnsiTheme="majorBidi" w:cstheme="majorBidi"/>
        <w:sz w:val="18"/>
        <w:szCs w:val="18"/>
        <w:lang w:val="en-GB"/>
      </w:rPr>
      <w:t>Faculty of Foreign Languages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     </w:t>
    </w:r>
    <w:r w:rsidRPr="00DE4ACD">
      <w:rPr>
        <w:rFonts w:asciiTheme="majorBidi" w:hAnsiTheme="majorBidi" w:cstheme="majorBidi" w:hint="cs"/>
        <w:sz w:val="18"/>
        <w:szCs w:val="18"/>
        <w:rtl/>
        <w:lang w:val="en-GB"/>
      </w:rPr>
      <w:t>كلية اللغات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الأجنبية     </w:t>
    </w:r>
    <w:r w:rsidRPr="00DE4ACD">
      <w:rPr>
        <w:rFonts w:asciiTheme="majorBidi" w:hAnsiTheme="majorBidi" w:cstheme="majorBidi" w:hint="cs"/>
        <w:sz w:val="18"/>
        <w:szCs w:val="18"/>
        <w:rtl/>
        <w:lang w:val="en-GB"/>
      </w:rPr>
      <w:t xml:space="preserve"> 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</w:t>
    </w:r>
    <w:r>
      <w:rPr>
        <w:rFonts w:asciiTheme="majorBidi" w:hAnsiTheme="majorBidi" w:cstheme="majorBidi" w:hint="cs"/>
        <w:sz w:val="18"/>
        <w:szCs w:val="18"/>
        <w:rtl/>
        <w:lang w:val="en-GB"/>
      </w:rPr>
      <w:t xml:space="preserve">                                     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     </w:t>
    </w:r>
    <w:r w:rsidRPr="00DE4ACD">
      <w:rPr>
        <w:rFonts w:asciiTheme="majorBidi" w:hAnsiTheme="majorBidi" w:cstheme="majorBidi" w:hint="cs"/>
        <w:sz w:val="18"/>
        <w:szCs w:val="18"/>
        <w:rtl/>
        <w:lang w:val="en-GB"/>
      </w:rPr>
      <w:t xml:space="preserve">       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                                                                </w:t>
    </w:r>
  </w:p>
  <w:p w14:paraId="48436AFD" w14:textId="77777777" w:rsidR="00E61E31" w:rsidRPr="00DD02C1" w:rsidRDefault="00E61E31" w:rsidP="00783913">
    <w:pPr>
      <w:spacing w:after="0" w:line="240" w:lineRule="auto"/>
      <w:rPr>
        <w:rFonts w:asciiTheme="majorBidi" w:hAnsiTheme="majorBidi" w:cstheme="majorBidi"/>
        <w:sz w:val="18"/>
        <w:szCs w:val="18"/>
        <w:lang w:val="en-GB"/>
      </w:rPr>
    </w:pPr>
    <w:r w:rsidRPr="00DD02C1">
      <w:rPr>
        <w:rFonts w:asciiTheme="majorBidi" w:hAnsiTheme="majorBidi" w:cstheme="majorBidi"/>
        <w:sz w:val="18"/>
        <w:szCs w:val="18"/>
        <w:lang w:val="en-GB"/>
      </w:rPr>
      <w:t>Personnel Service – Teachers’ Section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قسم اللغة الإنجليزية    </w:t>
    </w:r>
    <w:r>
      <w:rPr>
        <w:rFonts w:asciiTheme="majorBidi" w:hAnsiTheme="majorBidi" w:cstheme="majorBidi" w:hint="cs"/>
        <w:sz w:val="18"/>
        <w:szCs w:val="18"/>
        <w:rtl/>
        <w:lang w:val="en-GB"/>
      </w:rPr>
      <w:t xml:space="preserve">                                    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</w:t>
    </w:r>
    <w:r w:rsidRPr="00DE4ACD">
      <w:rPr>
        <w:rFonts w:asciiTheme="majorBidi" w:hAnsiTheme="majorBidi" w:cstheme="majorBidi" w:hint="cs"/>
        <w:sz w:val="18"/>
        <w:szCs w:val="18"/>
        <w:rtl/>
        <w:lang w:val="en-GB"/>
      </w:rPr>
      <w:t xml:space="preserve">        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                                                           </w:t>
    </w:r>
  </w:p>
  <w:p w14:paraId="5AD718C2" w14:textId="360BAD26" w:rsidR="00E61E31" w:rsidRDefault="00E61E31" w:rsidP="00783913">
    <w:pPr>
      <w:pStyle w:val="En-tte"/>
    </w:pPr>
    <w:r w:rsidRPr="00DE4ACD">
      <w:rPr>
        <w:rFonts w:asciiTheme="majorBidi" w:hAnsiTheme="majorBidi" w:cstheme="majorBidi"/>
        <w:sz w:val="18"/>
        <w:szCs w:val="18"/>
        <w:lang w:val="en-GB"/>
      </w:rPr>
      <w:t>Vice-Dean for Pedagogical Affairs and Student-Related Issues</w:t>
    </w:r>
    <w:r>
      <w:rPr>
        <w:rFonts w:asciiTheme="majorBidi" w:hAnsiTheme="majorBidi" w:cstheme="majorBidi"/>
        <w:sz w:val="18"/>
        <w:szCs w:val="18"/>
        <w:lang w:val="en-GB"/>
      </w:rPr>
      <w:t xml:space="preserve">                                                                                         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>الرقم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A2"/>
    <w:rsid w:val="00032FBE"/>
    <w:rsid w:val="00191B5C"/>
    <w:rsid w:val="00783913"/>
    <w:rsid w:val="007A3397"/>
    <w:rsid w:val="00882678"/>
    <w:rsid w:val="00A14863"/>
    <w:rsid w:val="00A31FB8"/>
    <w:rsid w:val="00C870A2"/>
    <w:rsid w:val="00DD3EB9"/>
    <w:rsid w:val="00E57B29"/>
    <w:rsid w:val="00E61E31"/>
    <w:rsid w:val="00F31BC5"/>
    <w:rsid w:val="00FB6582"/>
    <w:rsid w:val="00F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8470"/>
  <w15:chartTrackingRefBased/>
  <w15:docId w15:val="{D02E9C3D-03D6-4EA8-8C02-8CB54A8F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2"/>
  </w:style>
  <w:style w:type="paragraph" w:styleId="Titre1">
    <w:name w:val="heading 1"/>
    <w:basedOn w:val="Normal"/>
    <w:next w:val="Normal"/>
    <w:link w:val="Titre1Car"/>
    <w:uiPriority w:val="9"/>
    <w:qFormat/>
    <w:rsid w:val="00C87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7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7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7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7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7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7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7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7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7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7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7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70A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70A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70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70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70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70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7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7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7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7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7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70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70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70A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7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70A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70A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8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70A2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61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E31"/>
  </w:style>
  <w:style w:type="paragraph" w:styleId="Pieddepage">
    <w:name w:val="footer"/>
    <w:basedOn w:val="Normal"/>
    <w:link w:val="PieddepageCar"/>
    <w:uiPriority w:val="99"/>
    <w:unhideWhenUsed/>
    <w:rsid w:val="00E61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marof555@outlook.fr</cp:lastModifiedBy>
  <cp:revision>3</cp:revision>
  <dcterms:created xsi:type="dcterms:W3CDTF">2025-10-19T10:43:00Z</dcterms:created>
  <dcterms:modified xsi:type="dcterms:W3CDTF">2025-10-20T10:48:00Z</dcterms:modified>
</cp:coreProperties>
</file>